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2" w:rsidRDefault="003A5E22" w:rsidP="003A5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5E22" w:rsidRDefault="003A5E22" w:rsidP="003A5E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3A5E22" w:rsidRDefault="003A5E22" w:rsidP="003A5E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3A5E22" w:rsidRDefault="003A5E22" w:rsidP="003A5E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2020 ГОД</w:t>
      </w:r>
    </w:p>
    <w:p w:rsidR="003A5E22" w:rsidRDefault="003A5E22" w:rsidP="003A5E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стимуляторы моторики желудочно-кишечного </w:t>
            </w:r>
            <w:r>
              <w:rPr>
                <w:rFonts w:ascii="Calibri" w:hAnsi="Calibri" w:cs="Calibri"/>
              </w:rPr>
              <w:lastRenderedPageBreak/>
              <w:t>тракта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метоклопрамид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гозоглиптин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A12C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галсульфаза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 бета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себелипаза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талиглюцераза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парнапарин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гемостатики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жевательные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B03AC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карбоксимальтозат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B05AA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амбризентан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мацитентан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риоцигуат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 в комбинации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другими средствами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алирокумаб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эволокумаб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противогрибковые </w:t>
            </w:r>
            <w:r>
              <w:rPr>
                <w:rFonts w:ascii="Calibri" w:hAnsi="Calibri" w:cs="Calibri"/>
              </w:rPr>
              <w:lastRenderedPageBreak/>
              <w:t>препараты, применяемые в дерматологии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антисептики и </w:t>
            </w:r>
            <w:r>
              <w:rPr>
                <w:rFonts w:ascii="Calibri" w:hAnsi="Calibri" w:cs="Calibri"/>
              </w:rPr>
              <w:lastRenderedPageBreak/>
              <w:t>дезинфицирующие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дерматита, кроме </w:t>
            </w:r>
            <w:r>
              <w:rPr>
                <w:rFonts w:ascii="Calibri" w:hAnsi="Calibri" w:cs="Calibri"/>
              </w:rPr>
              <w:lastRenderedPageBreak/>
              <w:t>глюкокортикоидов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дупилумаб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пэгвисомант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терлипрессин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микросферы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 для интравитреального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этелкальцетид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тигециклин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 + сульбактам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 + [авибактам]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цефтолозан + [тазобактам]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J01MA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 и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телаванцин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даптомицин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J02AC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J04AM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нуклеозиды и нуклеотиды, кроме </w:t>
            </w:r>
            <w:r>
              <w:rPr>
                <w:rFonts w:ascii="Calibri" w:hAnsi="Calibri" w:cs="Calibri"/>
              </w:rPr>
              <w:lastRenderedPageBreak/>
              <w:t>ингибиторов обратной транскриптазы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ацикловир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крем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протеаз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элсульфавирин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J05AP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глекапревир + пибрентасвир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таблеток набор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симепревир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софосбувир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гразопревир + элбасвир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внутрисосудистого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кабазитаксел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иксабепилон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атезолизумаб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блинатумомаб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брентуксимаб ведотин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даратумумаб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ипилимумаб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ниволумаб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обинутузумаб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панитумумаб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пембролизумаб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пертузумаб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рамуцирумаб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 эмтанзин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элотузумаб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бозутиниб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вемурафениб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кобиметиниб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ленватиниб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осимертиниб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палбоциклиб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рибоциклиб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афлиберцепт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венетоклакс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иксазомиб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карфилзомиб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митотан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эрибулин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эмпэгфилграстим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инъекций и местного применения;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алемтузумаб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барицитиниб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белимумаб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окрелизумаб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r>
              <w:rPr>
                <w:rFonts w:ascii="Calibri" w:hAnsi="Calibri" w:cs="Calibri"/>
              </w:rPr>
              <w:lastRenderedPageBreak/>
              <w:t>интерлейкина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базиликсимаб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нетакимаб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сарилумаб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уксусной </w:t>
            </w:r>
            <w:r>
              <w:rPr>
                <w:rFonts w:ascii="Calibri" w:hAnsi="Calibri" w:cs="Calibri"/>
              </w:rPr>
              <w:lastRenderedPageBreak/>
              <w:t>кислоты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диклофенак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декскетопрофен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суспензия для приема внутрь (для </w:t>
            </w:r>
            <w:r>
              <w:rPr>
                <w:rFonts w:ascii="Calibri" w:hAnsi="Calibri" w:cs="Calibri"/>
              </w:rPr>
              <w:lastRenderedPageBreak/>
              <w:t>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рокурония </w:t>
            </w:r>
            <w:r>
              <w:rPr>
                <w:rFonts w:ascii="Calibri" w:hAnsi="Calibri" w:cs="Calibri"/>
              </w:rPr>
              <w:lastRenderedPageBreak/>
              <w:t>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препараты, </w:t>
            </w:r>
            <w:r>
              <w:rPr>
                <w:rFonts w:ascii="Calibri" w:hAnsi="Calibri" w:cs="Calibri"/>
              </w:rPr>
              <w:lastRenderedPageBreak/>
              <w:t>влияющие на структуру и минерализацию костей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деносумаб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2608" w:type="dxa"/>
            <w:vMerge w:val="restart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левобупивакаин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пластырь трансдермальный;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тапентадол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N02BE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N03AG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бриварацетам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</w:t>
            </w:r>
            <w:r>
              <w:rPr>
                <w:rFonts w:ascii="Calibri" w:hAnsi="Calibri" w:cs="Calibri"/>
              </w:rPr>
              <w:lastRenderedPageBreak/>
              <w:t>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психолептики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карипразин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нематодоза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P02CA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антисептические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йод + калия </w:t>
            </w:r>
            <w:r>
              <w:rPr>
                <w:rFonts w:ascii="Calibri" w:hAnsi="Calibri" w:cs="Calibri"/>
              </w:rPr>
              <w:lastRenderedPageBreak/>
              <w:t>йодид + глицерол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местного применения;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для местного применения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 + формотерол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антихолинергические </w:t>
            </w:r>
            <w:r>
              <w:rPr>
                <w:rFonts w:ascii="Calibri" w:hAnsi="Calibri" w:cs="Calibri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гликопиррония </w:t>
            </w:r>
            <w:r>
              <w:rPr>
                <w:rFonts w:ascii="Calibri" w:hAnsi="Calibri" w:cs="Calibri"/>
              </w:rPr>
              <w:lastRenderedPageBreak/>
              <w:t>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порошком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бенрализумаб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меполизумаб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реслизумаб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берактант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 бактерий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сугаммадекс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proofErr w:type="gramStart"/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 wp14:anchorId="4976754A" wp14:editId="607E8175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>железа (III) оксигидроксида, сахарозы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крахмала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лечебные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аминокислоты для парентерального </w:t>
            </w:r>
            <w:r>
              <w:rPr>
                <w:rFonts w:ascii="Calibri" w:hAnsi="Calibri" w:cs="Calibri"/>
              </w:rPr>
              <w:lastRenderedPageBreak/>
              <w:t>питания + прочие препараты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V07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гадобеновая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гадоверсетамид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гадоксетовая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гадотеридол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5E22" w:rsidTr="003A5E22">
        <w:tc>
          <w:tcPr>
            <w:tcW w:w="1020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V10XX</w:t>
            </w:r>
          </w:p>
        </w:tc>
        <w:tc>
          <w:tcPr>
            <w:tcW w:w="260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радия хлорид [223 Ra]</w:t>
            </w:r>
          </w:p>
        </w:tc>
        <w:tc>
          <w:tcPr>
            <w:tcW w:w="3628" w:type="dxa"/>
          </w:tcPr>
          <w:p w:rsidR="003A5E22" w:rsidRDefault="003A5E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3A5E22" w:rsidRDefault="003A5E22" w:rsidP="003A5E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7860" w:rsidRDefault="00637860">
      <w:bookmarkStart w:id="0" w:name="_GoBack"/>
      <w:bookmarkEnd w:id="0"/>
    </w:p>
    <w:sectPr w:rsidR="00637860" w:rsidSect="00226FC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EB"/>
    <w:rsid w:val="003A5E22"/>
    <w:rsid w:val="00637860"/>
    <w:rsid w:val="00D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14309</Words>
  <Characters>81567</Characters>
  <Application>Microsoft Office Word</Application>
  <DocSecurity>0</DocSecurity>
  <Lines>679</Lines>
  <Paragraphs>191</Paragraphs>
  <ScaleCrop>false</ScaleCrop>
  <Company/>
  <LinksUpToDate>false</LinksUpToDate>
  <CharactersWithSpaces>95685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</dc:creator>
  <cp:keywords/>
  <dc:description/>
  <cp:lastModifiedBy>Петров Александр</cp:lastModifiedBy>
  <cp:revision>2</cp:revision>
  <dcterms:created xsi:type="dcterms:W3CDTF">2020-04-13T07:44:00Z</dcterms:created>
  <dcterms:modified xsi:type="dcterms:W3CDTF">2020-04-13T07:45:00Z</dcterms:modified>
</cp:coreProperties>
</file>